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840" w:lineRule="exact"/>
        <w:jc w:val="center"/>
        <w:rPr>
          <w:rFonts w:hint="eastAsia" w:ascii="华文中宋" w:hAnsi="华文中宋" w:eastAsia="华文中宋"/>
          <w:sz w:val="72"/>
          <w:szCs w:val="72"/>
          <w:lang w:eastAsia="zh-CN"/>
        </w:rPr>
      </w:pPr>
      <w:r>
        <w:rPr>
          <w:rFonts w:hint="eastAsia" w:ascii="华文中宋" w:hAnsi="华文中宋" w:eastAsia="华文中宋"/>
          <w:sz w:val="72"/>
          <w:szCs w:val="72"/>
          <w:lang w:eastAsia="zh-CN"/>
        </w:rPr>
        <w:t>四川省建设工程质量评价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default" w:ascii="黑体" w:eastAsia="黑体"/>
          <w:sz w:val="100"/>
          <w:szCs w:val="100"/>
          <w:lang w:val="en-US" w:eastAsia="zh-CN"/>
        </w:rPr>
      </w:pPr>
      <w:r>
        <w:rPr>
          <w:rFonts w:hint="eastAsia" w:ascii="黑体" w:eastAsia="黑体"/>
          <w:sz w:val="100"/>
          <w:szCs w:val="100"/>
        </w:rPr>
        <w:t xml:space="preserve">申 </w:t>
      </w:r>
      <w:r>
        <w:rPr>
          <w:rFonts w:hint="eastAsia" w:ascii="黑体" w:eastAsia="黑体"/>
          <w:sz w:val="100"/>
          <w:szCs w:val="100"/>
          <w:lang w:val="en-US" w:eastAsia="zh-CN"/>
        </w:rPr>
        <w:t>请 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工程名称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hint="eastAsia" w:ascii="宋体" w:hAnsi="宋体" w:eastAsia="宋体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pacing w:val="14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/>
          <w:w w:val="90"/>
          <w:u w:val="single"/>
        </w:rPr>
        <w:t xml:space="preserve">    </w:t>
      </w:r>
      <w:r>
        <w:rPr>
          <w:rFonts w:hint="eastAsia" w:ascii="宋体" w:hAnsi="宋体" w:eastAsia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u w:val="single"/>
        </w:rPr>
        <w:t xml:space="preserve">  </w:t>
      </w:r>
    </w:p>
    <w:p>
      <w:pPr>
        <w:rPr>
          <w:rFonts w:hint="eastAsia" w:ascii="宋体" w:hAnsi="宋体" w:eastAsia="宋体"/>
        </w:rPr>
      </w:pPr>
    </w:p>
    <w:p>
      <w:pPr>
        <w:tabs>
          <w:tab w:val="left" w:pos="2100"/>
        </w:tabs>
        <w:spacing w:line="380" w:lineRule="exact"/>
        <w:rPr>
          <w:rFonts w:hint="eastAsia" w:ascii="宋体" w:hAnsi="宋体" w:eastAsia="宋体"/>
          <w:spacing w:val="14"/>
        </w:rPr>
      </w:pPr>
      <w:r>
        <w:rPr>
          <w:rFonts w:hint="eastAsia" w:ascii="宋体" w:hAnsi="宋体" w:eastAsia="宋体"/>
          <w:spacing w:val="14"/>
        </w:rPr>
        <w:t>申报单位</w:t>
      </w:r>
      <w:r>
        <w:rPr>
          <w:rFonts w:hint="eastAsia" w:ascii="宋体" w:hAnsi="宋体" w:eastAsia="宋体"/>
          <w:spacing w:val="14"/>
          <w:u w:val="single"/>
        </w:rPr>
        <w:t xml:space="preserve">  </w:t>
      </w:r>
      <w:r>
        <w:rPr>
          <w:rFonts w:hint="eastAsia" w:ascii="宋体" w:hAnsi="宋体" w:eastAsia="宋体"/>
          <w:spacing w:val="14"/>
          <w:u w:val="single"/>
          <w:lang w:eastAsia="zh-CN"/>
        </w:rPr>
        <w:t>（</w:t>
      </w:r>
      <w:r>
        <w:rPr>
          <w:rFonts w:hint="eastAsia" w:ascii="宋体" w:hAnsi="宋体" w:eastAsia="宋体"/>
          <w:spacing w:val="14"/>
          <w:u w:val="single"/>
          <w:lang w:val="en-US" w:eastAsia="zh-CN"/>
        </w:rPr>
        <w:t>单位名称及印</w:t>
      </w:r>
      <w:r>
        <w:rPr>
          <w:rFonts w:hint="eastAsia" w:ascii="宋体" w:hAnsi="宋体" w:eastAsia="宋体"/>
          <w:u w:val="single"/>
        </w:rPr>
        <w:t>章)</w:t>
      </w:r>
      <w:r>
        <w:rPr>
          <w:rFonts w:hint="eastAsia" w:ascii="宋体" w:hAnsi="宋体" w:eastAsia="宋体"/>
          <w:spacing w:val="14"/>
          <w:u w:val="single"/>
        </w:rPr>
        <w:t xml:space="preserve">     </w:t>
      </w:r>
      <w:r>
        <w:rPr>
          <w:rFonts w:hint="eastAsia" w:ascii="宋体" w:hAnsi="宋体" w:eastAsia="宋体"/>
          <w:spacing w:val="1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spacing w:val="14"/>
          <w:u w:val="single"/>
        </w:rPr>
        <w:t xml:space="preserve">           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>月  日</w:t>
      </w:r>
    </w:p>
    <w:p>
      <w:pPr>
        <w:pStyle w:val="2"/>
        <w:rPr>
          <w:rFonts w:hint="eastAsia" w:ascii="宋体" w:hAnsi="宋体" w:eastAsia="宋体"/>
        </w:rPr>
      </w:pPr>
    </w:p>
    <w:p>
      <w:pPr>
        <w:pStyle w:val="2"/>
        <w:rPr>
          <w:rFonts w:hint="eastAsia" w:ascii="宋体" w:hAnsi="宋体" w:eastAsia="宋体"/>
        </w:rPr>
      </w:pPr>
    </w:p>
    <w:p>
      <w:pPr>
        <w:pStyle w:val="2"/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填  表  说  明</w:t>
      </w:r>
    </w:p>
    <w:p>
      <w:pPr>
        <w:rPr>
          <w:rFonts w:hint="eastAsia" w:ascii="宋体" w:hAnsi="宋体" w:eastAsia="宋体"/>
        </w:rPr>
      </w:pPr>
    </w:p>
    <w:p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1、项目名称应填写全称，建设地点、勘察单位、设计单位、施工单位、监理单位、建设单位及地址必须详细，联系电话应填畅通手机号。</w:t>
      </w:r>
    </w:p>
    <w:p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2、工程简介主要填写工程的结构形式、层数，主要装饰材料，设计的主要特点，施工工艺措施、方法及采用的新技术、新工艺情况等。</w:t>
      </w:r>
    </w:p>
    <w:p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3、申报理由主要填写提高工程质量所采取的组织、管理措施、企业质量保证体系的设置和运行情况，以及项目施工亮点、创新点。</w:t>
      </w:r>
    </w:p>
    <w:p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4、除该（申报书）外，申报单位还应提供相关文件及资料，具体要求详见</w:t>
      </w:r>
      <w:r>
        <w:rPr>
          <w:rFonts w:hint="eastAsia" w:ascii="宋体" w:hAnsi="宋体" w:eastAsia="宋体"/>
          <w:sz w:val="30"/>
          <w:szCs w:val="30"/>
          <w:lang w:eastAsia="zh-CN"/>
        </w:rPr>
        <w:t>四川省建设工程质量评价暂行办法</w:t>
      </w:r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sz w:val="30"/>
          <w:szCs w:val="30"/>
        </w:rPr>
        <w:t>、本申报书一式两份，单独装订。</w:t>
      </w:r>
    </w:p>
    <w:p>
      <w:pPr>
        <w:ind w:firstLine="450" w:firstLineChars="150"/>
        <w:rPr>
          <w:rFonts w:hint="eastAsia" w:ascii="宋体" w:hAnsi="宋体" w:eastAsia="宋体"/>
          <w:sz w:val="30"/>
          <w:szCs w:val="30"/>
        </w:rPr>
      </w:pPr>
    </w:p>
    <w:p>
      <w:pPr>
        <w:ind w:firstLine="450" w:firstLineChars="150"/>
        <w:rPr>
          <w:rFonts w:hint="eastAsia" w:ascii="宋体" w:hAnsi="宋体" w:eastAsia="宋体"/>
          <w:sz w:val="30"/>
          <w:szCs w:val="30"/>
        </w:rPr>
      </w:pPr>
    </w:p>
    <w:p>
      <w:pPr>
        <w:pStyle w:val="2"/>
        <w:rPr>
          <w:rFonts w:hint="eastAsia" w:ascii="宋体" w:hAnsi="宋体" w:eastAsia="宋体"/>
          <w:sz w:val="30"/>
          <w:szCs w:val="30"/>
        </w:rPr>
      </w:pPr>
    </w:p>
    <w:p>
      <w:pPr>
        <w:pStyle w:val="2"/>
        <w:rPr>
          <w:rFonts w:hint="eastAsia" w:ascii="宋体" w:hAnsi="宋体" w:eastAsia="宋体"/>
          <w:sz w:val="30"/>
          <w:szCs w:val="30"/>
        </w:rPr>
      </w:pPr>
    </w:p>
    <w:p>
      <w:pPr>
        <w:pStyle w:val="2"/>
        <w:rPr>
          <w:rFonts w:hint="eastAsia" w:ascii="宋体" w:hAnsi="宋体" w:eastAsia="宋体"/>
          <w:sz w:val="30"/>
          <w:szCs w:val="30"/>
        </w:rPr>
      </w:pPr>
    </w:p>
    <w:p>
      <w:pPr>
        <w:pStyle w:val="2"/>
        <w:rPr>
          <w:rFonts w:hint="eastAsia" w:ascii="宋体" w:hAnsi="宋体" w:eastAsia="宋体"/>
          <w:sz w:val="30"/>
          <w:szCs w:val="30"/>
        </w:rPr>
      </w:pPr>
    </w:p>
    <w:p>
      <w:pPr>
        <w:pStyle w:val="2"/>
        <w:rPr>
          <w:rFonts w:hint="eastAsia" w:ascii="宋体" w:hAnsi="宋体" w:eastAsia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申报单位承诺书</w:t>
      </w:r>
    </w:p>
    <w:p>
      <w:pPr>
        <w:ind w:firstLine="663" w:firstLineChars="150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ind w:firstLine="450" w:firstLineChars="150"/>
        <w:jc w:val="center"/>
        <w:rPr>
          <w:rFonts w:hint="eastAsia" w:ascii="宋体" w:hAnsi="宋体" w:eastAsia="宋体"/>
          <w:sz w:val="30"/>
          <w:szCs w:val="30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800" w:lineRule="exact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本人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（法定代表人），郑重承诺：</w:t>
      </w: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800" w:lineRule="exact"/>
        <w:ind w:firstLine="450" w:firstLineChars="150"/>
        <w:rPr>
          <w:rFonts w:hint="eastAsia" w:ascii="宋体" w:hAnsi="宋体" w:eastAsia="宋体"/>
          <w:sz w:val="30"/>
          <w:szCs w:val="30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800" w:lineRule="exact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本企业在</w:t>
      </w:r>
      <w:r>
        <w:rPr>
          <w:rFonts w:hint="eastAsia" w:ascii="宋体" w:hAnsi="宋体" w:eastAsia="宋体"/>
          <w:sz w:val="30"/>
          <w:szCs w:val="30"/>
          <w:lang w:eastAsia="zh-CN"/>
        </w:rPr>
        <w:t>四川省建设工程质量评价</w:t>
      </w:r>
      <w:r>
        <w:rPr>
          <w:rFonts w:hint="eastAsia" w:ascii="宋体" w:hAnsi="宋体" w:eastAsia="宋体"/>
          <w:sz w:val="30"/>
          <w:szCs w:val="30"/>
        </w:rPr>
        <w:t>创建过程中，严格遵守有关法律法规的要求，遵守基本建设程序，全面履行各项应尽义务，自觉接受建设行政主管部门的监管。对报送的申报书以及申报资料全部数据和内容的真实性负责。我们深知提供虚假资料是严重的违法违纪行为，此次提供的资料如有虚假，本人及企业愿接受行政主管部门及其他相关部门依据有关法律、法规和</w:t>
      </w:r>
      <w:r>
        <w:rPr>
          <w:rFonts w:hint="eastAsia" w:ascii="宋体" w:hAnsi="宋体" w:eastAsia="宋体"/>
          <w:sz w:val="30"/>
          <w:szCs w:val="30"/>
          <w:lang w:eastAsia="zh-CN"/>
        </w:rPr>
        <w:t>四川省建设工程质量评价暂行办法</w:t>
      </w:r>
      <w:r>
        <w:rPr>
          <w:rFonts w:hint="eastAsia" w:ascii="宋体" w:hAnsi="宋体" w:eastAsia="宋体"/>
          <w:sz w:val="30"/>
          <w:szCs w:val="30"/>
        </w:rPr>
        <w:t>给予的处罚。</w:t>
      </w: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800" w:lineRule="exact"/>
        <w:rPr>
          <w:rFonts w:hint="eastAsia" w:ascii="宋体" w:hAnsi="宋体" w:eastAsia="宋体"/>
          <w:sz w:val="30"/>
          <w:szCs w:val="30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800" w:lineRule="exact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企业法定代表人签字：</w:t>
      </w: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wordWrap w:val="0"/>
        <w:spacing w:line="800" w:lineRule="exact"/>
        <w:jc w:val="right"/>
        <w:rPr>
          <w:rFonts w:hint="eastAsia" w:ascii="宋体" w:hAnsi="宋体" w:eastAsia="宋体"/>
          <w:sz w:val="30"/>
          <w:szCs w:val="30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wordWrap w:val="0"/>
        <w:spacing w:line="800" w:lineRule="exact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（单位盖章）</w:t>
      </w: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line="800" w:lineRule="exact"/>
        <w:ind w:firstLine="450" w:firstLineChars="150"/>
        <w:jc w:val="right"/>
        <w:rPr>
          <w:rFonts w:hint="eastAsia"/>
        </w:rPr>
      </w:pPr>
      <w:r>
        <w:rPr>
          <w:rFonts w:hint="eastAsia" w:ascii="宋体" w:hAnsi="宋体" w:eastAsia="宋体"/>
          <w:sz w:val="30"/>
          <w:szCs w:val="30"/>
        </w:rPr>
        <w:t>年    月    日</w:t>
      </w:r>
    </w:p>
    <w:tbl>
      <w:tblPr>
        <w:tblStyle w:val="1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261"/>
        <w:gridCol w:w="4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7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7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建设地点：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2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工程类别：</w:t>
            </w:r>
          </w:p>
        </w:tc>
        <w:tc>
          <w:tcPr>
            <w:tcW w:w="40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工程造价（万元）：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720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工程规模：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40" w:firstLineChars="20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开工时间：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    年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43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竣工验收：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    年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备案时间：    年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43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竣工决算：    年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8" w:hRule="atLeast"/>
        </w:trPr>
        <w:tc>
          <w:tcPr>
            <w:tcW w:w="87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Times New Roman"/>
                <w:sz w:val="24"/>
                <w:szCs w:val="24"/>
                <w:lang w:val="en-US" w:eastAsia="zh-CN"/>
              </w:rPr>
              <w:t>工程简介：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宋体" w:eastAsia="黑体"/>
          <w:sz w:val="21"/>
          <w:szCs w:val="21"/>
        </w:rPr>
        <w:sectPr>
          <w:headerReference r:id="rId3" w:type="default"/>
          <w:pgSz w:w="11906" w:h="16838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</w:p>
    <w:tbl>
      <w:tblPr>
        <w:tblStyle w:val="13"/>
        <w:tblW w:w="13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90"/>
        <w:gridCol w:w="3129"/>
        <w:gridCol w:w="2310"/>
        <w:gridCol w:w="1570"/>
        <w:gridCol w:w="408"/>
        <w:gridCol w:w="1299"/>
        <w:gridCol w:w="1296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522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720" w:right="0" w:hanging="720" w:hangingChars="3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项目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项次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单位名称（全称）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资质等级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完成投资比例（百分比）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通信地址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及邮编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及电话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项目经理或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分包负责人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07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32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32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2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监理单位</w:t>
            </w:r>
          </w:p>
        </w:tc>
        <w:tc>
          <w:tcPr>
            <w:tcW w:w="31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总监理工程师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总监执业证书号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通信地址及邮编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2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勘察单位</w:t>
            </w:r>
          </w:p>
        </w:tc>
        <w:tc>
          <w:tcPr>
            <w:tcW w:w="31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勘察负责人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勘察负责人执业证书号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通信地址及邮编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2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设计单位</w:t>
            </w:r>
          </w:p>
        </w:tc>
        <w:tc>
          <w:tcPr>
            <w:tcW w:w="31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设计单位负责人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注册建筑师证书号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楷体_GB2312"/>
                <w:color w:val="FF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施工图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审查机构</w:t>
            </w:r>
          </w:p>
        </w:tc>
        <w:tc>
          <w:tcPr>
            <w:tcW w:w="31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施工图审查机构负责人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审查机构资质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2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312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宋体" w:hAnsi="宋体" w:eastAsia="宋体"/>
          <w:sz w:val="30"/>
          <w:szCs w:val="30"/>
        </w:rPr>
        <w:sectPr>
          <w:pgSz w:w="16838" w:h="11906" w:orient="landscape"/>
          <w:pgMar w:top="1701" w:right="1701" w:bottom="1701" w:left="1701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群体建筑或住宅小区单位工程一览表</w:t>
      </w:r>
    </w:p>
    <w:tbl>
      <w:tblPr>
        <w:tblStyle w:val="13"/>
        <w:tblW w:w="86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503"/>
        <w:gridCol w:w="2245"/>
        <w:gridCol w:w="1673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单位工程名称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建筑面积（㎡）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结构类型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层数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地上/地下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lang w:eastAsia="zh-CN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3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单位工程个数：  个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合计面积：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㎡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8" w:hRule="atLeast"/>
        </w:trPr>
        <w:tc>
          <w:tcPr>
            <w:tcW w:w="8612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申报理由（根据填表说明第三条填写）：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1、工程建设程序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工程质量管控措施：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640" w:leftChars="20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640" w:leftChars="20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质量情况及亮点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4、新技术、新工艺应用情况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5、工程获奖情况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8612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复查组意见：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375"/>
              </w:tabs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375"/>
              </w:tabs>
              <w:spacing w:before="0" w:beforeAutospacing="0" w:after="0" w:afterAutospacing="0"/>
              <w:ind w:right="0" w:firstLine="2160" w:firstLineChars="900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复查组组长：</w:t>
            </w:r>
          </w:p>
          <w:p>
            <w:pPr>
              <w:keepNext w:val="0"/>
              <w:keepLines w:val="0"/>
              <w:suppressLineNumbers w:val="0"/>
              <w:tabs>
                <w:tab w:val="left" w:pos="6375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    年   月    日</w:t>
            </w:r>
          </w:p>
        </w:tc>
      </w:tr>
    </w:tbl>
    <w:p>
      <w:pPr>
        <w:rPr>
          <w:rFonts w:hint="eastAsia" w:ascii="宋体" w:hAnsi="宋体" w:eastAsia="宋体"/>
          <w:sz w:val="30"/>
          <w:szCs w:val="30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467A31"/>
    <w:multiLevelType w:val="singleLevel"/>
    <w:tmpl w:val="D1467A3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9D5923F"/>
    <w:multiLevelType w:val="multilevel"/>
    <w:tmpl w:val="09D5923F"/>
    <w:lvl w:ilvl="0" w:tentative="0">
      <w:start w:val="1"/>
      <w:numFmt w:val="none"/>
      <w:suff w:val="nothing"/>
      <w:lvlText w:val="第一章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OGEzNTVmOWI3ZDE5YWQ4ZjkzMmQ4ZDJjYzJiNDUifQ=="/>
  </w:docVars>
  <w:rsids>
    <w:rsidRoot w:val="00827BB5"/>
    <w:rsid w:val="00043473"/>
    <w:rsid w:val="00095682"/>
    <w:rsid w:val="001112F6"/>
    <w:rsid w:val="0012404D"/>
    <w:rsid w:val="00132FA6"/>
    <w:rsid w:val="00137B03"/>
    <w:rsid w:val="0020307C"/>
    <w:rsid w:val="002705D1"/>
    <w:rsid w:val="00280498"/>
    <w:rsid w:val="002B7629"/>
    <w:rsid w:val="002B7F2A"/>
    <w:rsid w:val="002F70D8"/>
    <w:rsid w:val="00302687"/>
    <w:rsid w:val="00304A4A"/>
    <w:rsid w:val="00363C29"/>
    <w:rsid w:val="0039299D"/>
    <w:rsid w:val="00397332"/>
    <w:rsid w:val="00397EBF"/>
    <w:rsid w:val="003A136F"/>
    <w:rsid w:val="003A2951"/>
    <w:rsid w:val="003B437A"/>
    <w:rsid w:val="003E67C1"/>
    <w:rsid w:val="004029B2"/>
    <w:rsid w:val="00411B83"/>
    <w:rsid w:val="00413FE2"/>
    <w:rsid w:val="0041638F"/>
    <w:rsid w:val="0047545C"/>
    <w:rsid w:val="0048682B"/>
    <w:rsid w:val="0049182C"/>
    <w:rsid w:val="00492600"/>
    <w:rsid w:val="004B460B"/>
    <w:rsid w:val="004E146D"/>
    <w:rsid w:val="00504BD3"/>
    <w:rsid w:val="0051456E"/>
    <w:rsid w:val="005261AE"/>
    <w:rsid w:val="005613BD"/>
    <w:rsid w:val="005635E7"/>
    <w:rsid w:val="00563604"/>
    <w:rsid w:val="00594269"/>
    <w:rsid w:val="005B17DE"/>
    <w:rsid w:val="005B7FFB"/>
    <w:rsid w:val="005C5B35"/>
    <w:rsid w:val="005D106D"/>
    <w:rsid w:val="005D2D44"/>
    <w:rsid w:val="005D45D4"/>
    <w:rsid w:val="005F7D61"/>
    <w:rsid w:val="00603B70"/>
    <w:rsid w:val="00653830"/>
    <w:rsid w:val="006B7422"/>
    <w:rsid w:val="006D01E5"/>
    <w:rsid w:val="006D3702"/>
    <w:rsid w:val="006D7A34"/>
    <w:rsid w:val="006E1F4D"/>
    <w:rsid w:val="00716154"/>
    <w:rsid w:val="00736166"/>
    <w:rsid w:val="00763411"/>
    <w:rsid w:val="00764769"/>
    <w:rsid w:val="007824E2"/>
    <w:rsid w:val="0079790E"/>
    <w:rsid w:val="007A2A98"/>
    <w:rsid w:val="007D16A2"/>
    <w:rsid w:val="00827BB5"/>
    <w:rsid w:val="00856235"/>
    <w:rsid w:val="00856BF2"/>
    <w:rsid w:val="00861C7C"/>
    <w:rsid w:val="008663B8"/>
    <w:rsid w:val="008674C7"/>
    <w:rsid w:val="00881709"/>
    <w:rsid w:val="008906F2"/>
    <w:rsid w:val="00896DB4"/>
    <w:rsid w:val="008A3F16"/>
    <w:rsid w:val="008C0C91"/>
    <w:rsid w:val="008D08A5"/>
    <w:rsid w:val="008D5FAD"/>
    <w:rsid w:val="008E2DCA"/>
    <w:rsid w:val="00902E42"/>
    <w:rsid w:val="00953D8A"/>
    <w:rsid w:val="009709ED"/>
    <w:rsid w:val="0098234F"/>
    <w:rsid w:val="00983E0C"/>
    <w:rsid w:val="009953E4"/>
    <w:rsid w:val="009C68CF"/>
    <w:rsid w:val="009E6ABC"/>
    <w:rsid w:val="00A162C4"/>
    <w:rsid w:val="00A16F26"/>
    <w:rsid w:val="00A54F11"/>
    <w:rsid w:val="00A61A32"/>
    <w:rsid w:val="00A722C9"/>
    <w:rsid w:val="00AA1061"/>
    <w:rsid w:val="00AA3926"/>
    <w:rsid w:val="00AC2A54"/>
    <w:rsid w:val="00AC2AC3"/>
    <w:rsid w:val="00AC67EF"/>
    <w:rsid w:val="00AD499C"/>
    <w:rsid w:val="00B503BE"/>
    <w:rsid w:val="00B524D0"/>
    <w:rsid w:val="00B60BF7"/>
    <w:rsid w:val="00B62A63"/>
    <w:rsid w:val="00B72F78"/>
    <w:rsid w:val="00B92DC6"/>
    <w:rsid w:val="00BA05E6"/>
    <w:rsid w:val="00BA6768"/>
    <w:rsid w:val="00BE2096"/>
    <w:rsid w:val="00BF2E41"/>
    <w:rsid w:val="00C15829"/>
    <w:rsid w:val="00C372F0"/>
    <w:rsid w:val="00C43278"/>
    <w:rsid w:val="00C44A7D"/>
    <w:rsid w:val="00C462F2"/>
    <w:rsid w:val="00C61679"/>
    <w:rsid w:val="00CB38ED"/>
    <w:rsid w:val="00CC4B75"/>
    <w:rsid w:val="00CC7EDB"/>
    <w:rsid w:val="00D315A4"/>
    <w:rsid w:val="00D8032F"/>
    <w:rsid w:val="00D9352E"/>
    <w:rsid w:val="00DD5D87"/>
    <w:rsid w:val="00DF5DE7"/>
    <w:rsid w:val="00DF784E"/>
    <w:rsid w:val="00DF7CAD"/>
    <w:rsid w:val="00E014DA"/>
    <w:rsid w:val="00E042F1"/>
    <w:rsid w:val="00E37371"/>
    <w:rsid w:val="00E60786"/>
    <w:rsid w:val="00EC5E48"/>
    <w:rsid w:val="00EC7DEB"/>
    <w:rsid w:val="00ED3F32"/>
    <w:rsid w:val="00F01199"/>
    <w:rsid w:val="00F117CC"/>
    <w:rsid w:val="00F36C21"/>
    <w:rsid w:val="00F44BE6"/>
    <w:rsid w:val="00F5168B"/>
    <w:rsid w:val="00F5283B"/>
    <w:rsid w:val="00F65101"/>
    <w:rsid w:val="00FD5E1F"/>
    <w:rsid w:val="00FF29EE"/>
    <w:rsid w:val="00FF513F"/>
    <w:rsid w:val="01073831"/>
    <w:rsid w:val="038E0259"/>
    <w:rsid w:val="03FE5B42"/>
    <w:rsid w:val="04477AA3"/>
    <w:rsid w:val="0479139D"/>
    <w:rsid w:val="048C4D1B"/>
    <w:rsid w:val="04B00C70"/>
    <w:rsid w:val="052743A9"/>
    <w:rsid w:val="05AB6CA5"/>
    <w:rsid w:val="06A11D09"/>
    <w:rsid w:val="06A365D9"/>
    <w:rsid w:val="07125E6F"/>
    <w:rsid w:val="079E3D3D"/>
    <w:rsid w:val="086A7D3C"/>
    <w:rsid w:val="08826122"/>
    <w:rsid w:val="08977E59"/>
    <w:rsid w:val="08997259"/>
    <w:rsid w:val="08B51754"/>
    <w:rsid w:val="08C549B8"/>
    <w:rsid w:val="08C80942"/>
    <w:rsid w:val="08EF1C8B"/>
    <w:rsid w:val="08FF364C"/>
    <w:rsid w:val="0AC70245"/>
    <w:rsid w:val="0AF515BF"/>
    <w:rsid w:val="0C911AFA"/>
    <w:rsid w:val="0CBE0BD7"/>
    <w:rsid w:val="0CCD1BD0"/>
    <w:rsid w:val="0EBA509C"/>
    <w:rsid w:val="0EDC2207"/>
    <w:rsid w:val="0F013CBA"/>
    <w:rsid w:val="0F21009A"/>
    <w:rsid w:val="0F5251EE"/>
    <w:rsid w:val="0FA75E1E"/>
    <w:rsid w:val="0FD4009C"/>
    <w:rsid w:val="101E325B"/>
    <w:rsid w:val="10C81B7A"/>
    <w:rsid w:val="11243326"/>
    <w:rsid w:val="113A3EBE"/>
    <w:rsid w:val="11C53AD2"/>
    <w:rsid w:val="1201033A"/>
    <w:rsid w:val="12173D63"/>
    <w:rsid w:val="12B360FB"/>
    <w:rsid w:val="13114E5B"/>
    <w:rsid w:val="13634A88"/>
    <w:rsid w:val="13E038A9"/>
    <w:rsid w:val="13EE0E7C"/>
    <w:rsid w:val="1497777E"/>
    <w:rsid w:val="14F94583"/>
    <w:rsid w:val="15BB138C"/>
    <w:rsid w:val="15FF0E21"/>
    <w:rsid w:val="16743AD1"/>
    <w:rsid w:val="16A94FFE"/>
    <w:rsid w:val="16F15337"/>
    <w:rsid w:val="174845DA"/>
    <w:rsid w:val="17902F7D"/>
    <w:rsid w:val="17AF2529"/>
    <w:rsid w:val="18007EF1"/>
    <w:rsid w:val="1803098A"/>
    <w:rsid w:val="18A52553"/>
    <w:rsid w:val="18FB09E0"/>
    <w:rsid w:val="193A3A34"/>
    <w:rsid w:val="19404B21"/>
    <w:rsid w:val="1A516B2E"/>
    <w:rsid w:val="1B0837D5"/>
    <w:rsid w:val="1B153A17"/>
    <w:rsid w:val="1BB300D1"/>
    <w:rsid w:val="1BC07599"/>
    <w:rsid w:val="1C823A3F"/>
    <w:rsid w:val="1CB577AC"/>
    <w:rsid w:val="1E2D61FA"/>
    <w:rsid w:val="1E464DE8"/>
    <w:rsid w:val="1E4734DB"/>
    <w:rsid w:val="1E4C7488"/>
    <w:rsid w:val="1E810256"/>
    <w:rsid w:val="1E9702BD"/>
    <w:rsid w:val="1F080CEB"/>
    <w:rsid w:val="1F7F14AC"/>
    <w:rsid w:val="1F854A26"/>
    <w:rsid w:val="204E6D27"/>
    <w:rsid w:val="217873C7"/>
    <w:rsid w:val="21C81B28"/>
    <w:rsid w:val="22911445"/>
    <w:rsid w:val="23FC3F37"/>
    <w:rsid w:val="246122E4"/>
    <w:rsid w:val="24B02992"/>
    <w:rsid w:val="24CE5A9D"/>
    <w:rsid w:val="24F50E8C"/>
    <w:rsid w:val="25454799"/>
    <w:rsid w:val="259C3FC5"/>
    <w:rsid w:val="26124FAE"/>
    <w:rsid w:val="267015CF"/>
    <w:rsid w:val="27943C58"/>
    <w:rsid w:val="2A4E640B"/>
    <w:rsid w:val="2A4F0821"/>
    <w:rsid w:val="2A765DE2"/>
    <w:rsid w:val="2AA7594E"/>
    <w:rsid w:val="2AB7165C"/>
    <w:rsid w:val="2B4B3A9C"/>
    <w:rsid w:val="2C3D740B"/>
    <w:rsid w:val="2C3F0EDD"/>
    <w:rsid w:val="2CCE59CC"/>
    <w:rsid w:val="2DD16060"/>
    <w:rsid w:val="2DEB6B03"/>
    <w:rsid w:val="2E3164EA"/>
    <w:rsid w:val="2E5E489D"/>
    <w:rsid w:val="2E67099F"/>
    <w:rsid w:val="2F0E2739"/>
    <w:rsid w:val="302168F8"/>
    <w:rsid w:val="30447BAE"/>
    <w:rsid w:val="305F79EB"/>
    <w:rsid w:val="311D3318"/>
    <w:rsid w:val="323456E4"/>
    <w:rsid w:val="33803766"/>
    <w:rsid w:val="339B65F7"/>
    <w:rsid w:val="342E35A1"/>
    <w:rsid w:val="35CE4540"/>
    <w:rsid w:val="36334C8F"/>
    <w:rsid w:val="3667380F"/>
    <w:rsid w:val="36BD7B07"/>
    <w:rsid w:val="372E64AF"/>
    <w:rsid w:val="3778115D"/>
    <w:rsid w:val="378F3F43"/>
    <w:rsid w:val="380546C4"/>
    <w:rsid w:val="3847027B"/>
    <w:rsid w:val="3898198D"/>
    <w:rsid w:val="38AB7897"/>
    <w:rsid w:val="38B123A0"/>
    <w:rsid w:val="38BF2D0E"/>
    <w:rsid w:val="38EC430A"/>
    <w:rsid w:val="392F3469"/>
    <w:rsid w:val="3961159B"/>
    <w:rsid w:val="39A85143"/>
    <w:rsid w:val="3A504838"/>
    <w:rsid w:val="3AA76ED2"/>
    <w:rsid w:val="3AAA0C38"/>
    <w:rsid w:val="3ABC0604"/>
    <w:rsid w:val="3B63372A"/>
    <w:rsid w:val="3BA92C5F"/>
    <w:rsid w:val="3BCE0E30"/>
    <w:rsid w:val="3C742608"/>
    <w:rsid w:val="3CF91BCE"/>
    <w:rsid w:val="3CFF72EA"/>
    <w:rsid w:val="3D7128F8"/>
    <w:rsid w:val="3DAB55FC"/>
    <w:rsid w:val="3DB3246A"/>
    <w:rsid w:val="3DB37E7A"/>
    <w:rsid w:val="3DBD091A"/>
    <w:rsid w:val="3DE52913"/>
    <w:rsid w:val="3E4B0D16"/>
    <w:rsid w:val="3E5A2EB9"/>
    <w:rsid w:val="3E884B18"/>
    <w:rsid w:val="3E8C5D3B"/>
    <w:rsid w:val="3F20453E"/>
    <w:rsid w:val="3FB76388"/>
    <w:rsid w:val="3FBE7438"/>
    <w:rsid w:val="3FC77A2A"/>
    <w:rsid w:val="41190363"/>
    <w:rsid w:val="413F0987"/>
    <w:rsid w:val="42533826"/>
    <w:rsid w:val="42FF126A"/>
    <w:rsid w:val="436B5D4E"/>
    <w:rsid w:val="438256BD"/>
    <w:rsid w:val="43AF65D5"/>
    <w:rsid w:val="43B37693"/>
    <w:rsid w:val="43BA7FD8"/>
    <w:rsid w:val="43FF160C"/>
    <w:rsid w:val="440A5608"/>
    <w:rsid w:val="445D2222"/>
    <w:rsid w:val="447B77EF"/>
    <w:rsid w:val="44D8038E"/>
    <w:rsid w:val="44EA7060"/>
    <w:rsid w:val="44EC2FA2"/>
    <w:rsid w:val="44EF008B"/>
    <w:rsid w:val="45B5752F"/>
    <w:rsid w:val="46701128"/>
    <w:rsid w:val="46C14EA8"/>
    <w:rsid w:val="46DB74BD"/>
    <w:rsid w:val="4771657F"/>
    <w:rsid w:val="47844512"/>
    <w:rsid w:val="49A44EE8"/>
    <w:rsid w:val="4A0E5661"/>
    <w:rsid w:val="4A4C5D01"/>
    <w:rsid w:val="4A6652A8"/>
    <w:rsid w:val="4A7825DC"/>
    <w:rsid w:val="4A8B4AED"/>
    <w:rsid w:val="4B220061"/>
    <w:rsid w:val="4BA91A1F"/>
    <w:rsid w:val="4CDF221B"/>
    <w:rsid w:val="4D6365A8"/>
    <w:rsid w:val="4D676830"/>
    <w:rsid w:val="4E1F0A13"/>
    <w:rsid w:val="4E2207C3"/>
    <w:rsid w:val="4EA41348"/>
    <w:rsid w:val="4F08785D"/>
    <w:rsid w:val="4F2040C1"/>
    <w:rsid w:val="501F6D79"/>
    <w:rsid w:val="52E15B9D"/>
    <w:rsid w:val="55183C38"/>
    <w:rsid w:val="556049B4"/>
    <w:rsid w:val="55872B78"/>
    <w:rsid w:val="55F320BD"/>
    <w:rsid w:val="560F1BB3"/>
    <w:rsid w:val="56211A12"/>
    <w:rsid w:val="570D0F78"/>
    <w:rsid w:val="573159DC"/>
    <w:rsid w:val="583D5CDA"/>
    <w:rsid w:val="585774DB"/>
    <w:rsid w:val="587A0105"/>
    <w:rsid w:val="58A43F75"/>
    <w:rsid w:val="58AF3A37"/>
    <w:rsid w:val="595B4B1F"/>
    <w:rsid w:val="59985F43"/>
    <w:rsid w:val="5A0F5307"/>
    <w:rsid w:val="5A385D2F"/>
    <w:rsid w:val="5B133049"/>
    <w:rsid w:val="5BC7564F"/>
    <w:rsid w:val="5C0871FE"/>
    <w:rsid w:val="5C2B68B0"/>
    <w:rsid w:val="5C64175A"/>
    <w:rsid w:val="5E763B47"/>
    <w:rsid w:val="5F463E26"/>
    <w:rsid w:val="602B1C4D"/>
    <w:rsid w:val="604062E8"/>
    <w:rsid w:val="605C4867"/>
    <w:rsid w:val="608F5C12"/>
    <w:rsid w:val="60C23A7E"/>
    <w:rsid w:val="60EF0F47"/>
    <w:rsid w:val="61BD2F2E"/>
    <w:rsid w:val="61F52CF0"/>
    <w:rsid w:val="623D6783"/>
    <w:rsid w:val="63032FCE"/>
    <w:rsid w:val="63370BE0"/>
    <w:rsid w:val="635E4B7A"/>
    <w:rsid w:val="638C247B"/>
    <w:rsid w:val="639E3315"/>
    <w:rsid w:val="64A917A0"/>
    <w:rsid w:val="64B93BE0"/>
    <w:rsid w:val="64FB6E92"/>
    <w:rsid w:val="658608C1"/>
    <w:rsid w:val="659E7BB4"/>
    <w:rsid w:val="66F111B3"/>
    <w:rsid w:val="676A3BE8"/>
    <w:rsid w:val="67E06D8D"/>
    <w:rsid w:val="683A025F"/>
    <w:rsid w:val="68B47B5E"/>
    <w:rsid w:val="69010A6F"/>
    <w:rsid w:val="697149DB"/>
    <w:rsid w:val="6A541E5E"/>
    <w:rsid w:val="6AFD1280"/>
    <w:rsid w:val="6B2E3613"/>
    <w:rsid w:val="6B3E2193"/>
    <w:rsid w:val="6BA46960"/>
    <w:rsid w:val="6BB05AF3"/>
    <w:rsid w:val="6BE24CC2"/>
    <w:rsid w:val="6BEE3185"/>
    <w:rsid w:val="6C126F1F"/>
    <w:rsid w:val="6C8D442E"/>
    <w:rsid w:val="6CAA2130"/>
    <w:rsid w:val="6CDD2457"/>
    <w:rsid w:val="6D2A0EC5"/>
    <w:rsid w:val="6DBB1759"/>
    <w:rsid w:val="6F3F7005"/>
    <w:rsid w:val="6FE05606"/>
    <w:rsid w:val="70AE075A"/>
    <w:rsid w:val="70F30DF5"/>
    <w:rsid w:val="71334E7D"/>
    <w:rsid w:val="72A33F40"/>
    <w:rsid w:val="7307688A"/>
    <w:rsid w:val="7357491F"/>
    <w:rsid w:val="742936F3"/>
    <w:rsid w:val="74696102"/>
    <w:rsid w:val="74FD7F65"/>
    <w:rsid w:val="7550770A"/>
    <w:rsid w:val="75FF2A60"/>
    <w:rsid w:val="76081480"/>
    <w:rsid w:val="7647594D"/>
    <w:rsid w:val="7736238D"/>
    <w:rsid w:val="77F60072"/>
    <w:rsid w:val="7855004F"/>
    <w:rsid w:val="7886391F"/>
    <w:rsid w:val="78873998"/>
    <w:rsid w:val="78F44F02"/>
    <w:rsid w:val="78F55758"/>
    <w:rsid w:val="797F187C"/>
    <w:rsid w:val="79A87B2A"/>
    <w:rsid w:val="79D40BAD"/>
    <w:rsid w:val="7A03198F"/>
    <w:rsid w:val="7AC10171"/>
    <w:rsid w:val="7ACC16DE"/>
    <w:rsid w:val="7B3C50F6"/>
    <w:rsid w:val="7BAD2D9A"/>
    <w:rsid w:val="7C0E1880"/>
    <w:rsid w:val="7C4B7E4A"/>
    <w:rsid w:val="7CCD04AA"/>
    <w:rsid w:val="7CEF5889"/>
    <w:rsid w:val="7D502AE3"/>
    <w:rsid w:val="7D6760A4"/>
    <w:rsid w:val="7E7E74A2"/>
    <w:rsid w:val="7EB53322"/>
    <w:rsid w:val="7F8554E5"/>
    <w:rsid w:val="7FBD7D40"/>
    <w:rsid w:val="7FDD451F"/>
    <w:rsid w:val="7FEE58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utoSpaceDE w:val="0"/>
      <w:ind w:firstLine="0" w:firstLineChars="0"/>
      <w:outlineLvl w:val="1"/>
    </w:pPr>
    <w:rPr>
      <w:rFonts w:ascii="Cambria" w:hAnsi="Cambria" w:eastAsia="宋体" w:cs="宋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 w:val="21"/>
    </w:rPr>
  </w:style>
  <w:style w:type="paragraph" w:styleId="4">
    <w:name w:val="Normal Indent"/>
    <w:basedOn w:val="1"/>
    <w:qFormat/>
    <w:uiPriority w:val="0"/>
    <w:pPr>
      <w:wordWrap w:val="0"/>
      <w:autoSpaceDE w:val="0"/>
      <w:autoSpaceDN w:val="0"/>
      <w:spacing w:line="360" w:lineRule="auto"/>
      <w:ind w:firstLine="420"/>
    </w:pPr>
    <w:rPr>
      <w:rFonts w:ascii="宋体" w:hAnsi="宋体"/>
      <w:sz w:val="24"/>
      <w:lang w:eastAsia="ko-KR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unhideWhenUsed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  <w:style w:type="paragraph" w:styleId="12">
    <w:name w:val="Body Text First Indent 2"/>
    <w:basedOn w:val="7"/>
    <w:qFormat/>
    <w:uiPriority w:val="0"/>
    <w:pPr>
      <w:ind w:firstLine="420" w:firstLineChars="200"/>
    </w:pPr>
    <w:rPr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FollowedHyperlink"/>
    <w:qFormat/>
    <w:uiPriority w:val="0"/>
    <w:rPr>
      <w:color w:val="1695E3"/>
      <w:u w:val="none"/>
    </w:rPr>
  </w:style>
  <w:style w:type="character" w:styleId="17">
    <w:name w:val="Emphasis"/>
    <w:qFormat/>
    <w:uiPriority w:val="0"/>
    <w:rPr>
      <w:color w:val="CC0000"/>
    </w:rPr>
  </w:style>
  <w:style w:type="character" w:styleId="18">
    <w:name w:val="Hyperlink"/>
    <w:qFormat/>
    <w:uiPriority w:val="0"/>
    <w:rPr>
      <w:color w:val="1695E3"/>
      <w:u w:val="none"/>
    </w:rPr>
  </w:style>
  <w:style w:type="character" w:styleId="19">
    <w:name w:val="HTML Cite"/>
    <w:qFormat/>
    <w:uiPriority w:val="0"/>
    <w:rPr>
      <w:color w:val="008000"/>
    </w:rPr>
  </w:style>
  <w:style w:type="character" w:customStyle="1" w:styleId="20">
    <w:name w:val="c-icon14"/>
    <w:basedOn w:val="15"/>
    <w:qFormat/>
    <w:uiPriority w:val="0"/>
  </w:style>
  <w:style w:type="character" w:customStyle="1" w:styleId="21">
    <w:name w:val="标题 字符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2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amoi</Company>
  <Pages>12</Pages>
  <Words>3334</Words>
  <Characters>3639</Characters>
  <Lines>49</Lines>
  <Paragraphs>13</Paragraphs>
  <TotalTime>21</TotalTime>
  <ScaleCrop>false</ScaleCrop>
  <LinksUpToDate>false</LinksUpToDate>
  <CharactersWithSpaces>4168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2016-07-19T07:13:00Z</dcterms:created>
  <dc:creator>v5</dc:creator>
  <cp:lastModifiedBy>再别康桥</cp:lastModifiedBy>
  <cp:lastPrinted>2021-03-03T02:07:00Z</cp:lastPrinted>
  <dcterms:modified xsi:type="dcterms:W3CDTF">2025-07-02T07:22:26Z</dcterms:modified>
  <dc:title>四川省建设工程天府杯奖（省优质工程）申报书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A1C21C0B18554D0B96C9EE737A33186C</vt:lpwstr>
  </property>
</Properties>
</file>